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910" w:rsidRDefault="00681910" w:rsidP="00097373">
      <w:pPr>
        <w:ind w:left="720"/>
        <w:jc w:val="center"/>
        <w:rPr>
          <w:rFonts w:cs="Arial"/>
          <w:b/>
          <w:color w:val="000000"/>
          <w:szCs w:val="24"/>
          <w:lang w:val="en-US"/>
        </w:rPr>
      </w:pPr>
      <w:bookmarkStart w:id="0" w:name="_GoBack"/>
      <w:bookmarkEnd w:id="0"/>
      <w:r>
        <w:rPr>
          <w:rFonts w:cs="Arial"/>
          <w:b/>
          <w:color w:val="000000"/>
          <w:szCs w:val="24"/>
          <w:lang w:val="en-US"/>
        </w:rPr>
        <w:t xml:space="preserve">                                       </w:t>
      </w:r>
      <w:r w:rsidR="007940B9">
        <w:rPr>
          <w:rFonts w:cs="Arial"/>
          <w:b/>
          <w:noProof/>
          <w:color w:val="000000"/>
          <w:szCs w:val="24"/>
        </w:rPr>
        <w:t xml:space="preserve">                                                      </w:t>
      </w:r>
      <w:r w:rsidR="007940B9" w:rsidRPr="00681910">
        <w:rPr>
          <w:rFonts w:cs="Arial"/>
          <w:b/>
          <w:noProof/>
          <w:color w:val="000000"/>
          <w:szCs w:val="24"/>
        </w:rPr>
        <w:drawing>
          <wp:inline distT="0" distB="0" distL="0" distR="0" wp14:anchorId="3EC4CDF1" wp14:editId="1F1D7DBB">
            <wp:extent cx="1093651"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8767" cy="857450"/>
                    </a:xfrm>
                    <a:prstGeom prst="rect">
                      <a:avLst/>
                    </a:prstGeom>
                    <a:noFill/>
                    <a:ln>
                      <a:noFill/>
                    </a:ln>
                  </pic:spPr>
                </pic:pic>
              </a:graphicData>
            </a:graphic>
          </wp:inline>
        </w:drawing>
      </w:r>
      <w:r w:rsidR="007940B9">
        <w:rPr>
          <w:rFonts w:cs="Arial"/>
          <w:b/>
          <w:noProof/>
          <w:color w:val="000000"/>
          <w:szCs w:val="24"/>
        </w:rPr>
        <w:t xml:space="preserve">                                              </w:t>
      </w:r>
    </w:p>
    <w:p w:rsidR="007940B9" w:rsidRDefault="007940B9" w:rsidP="00967E44">
      <w:pPr>
        <w:jc w:val="center"/>
        <w:rPr>
          <w:rFonts w:cs="Arial"/>
          <w:b/>
          <w:color w:val="000000"/>
          <w:szCs w:val="24"/>
          <w:lang w:val="en-US"/>
        </w:rPr>
      </w:pPr>
    </w:p>
    <w:p w:rsidR="00967E44" w:rsidRDefault="00967E44" w:rsidP="00967E44">
      <w:pPr>
        <w:jc w:val="center"/>
        <w:rPr>
          <w:rFonts w:cs="Arial"/>
          <w:b/>
          <w:color w:val="000000"/>
          <w:szCs w:val="24"/>
          <w:lang w:val="en-US"/>
        </w:rPr>
      </w:pPr>
      <w:r>
        <w:rPr>
          <w:rFonts w:cs="Arial"/>
          <w:b/>
          <w:color w:val="000000"/>
          <w:szCs w:val="24"/>
          <w:lang w:val="en-US"/>
        </w:rPr>
        <w:t>IMPORTANT PLANNING APPLICATIONS</w:t>
      </w:r>
    </w:p>
    <w:p w:rsidR="00967E44" w:rsidRDefault="00967E44" w:rsidP="00967E44">
      <w:pPr>
        <w:suppressAutoHyphens/>
        <w:jc w:val="center"/>
        <w:outlineLvl w:val="0"/>
        <w:rPr>
          <w:rFonts w:cs="Arial"/>
          <w:b/>
          <w:color w:val="000000"/>
          <w:szCs w:val="24"/>
          <w:lang w:val="en-US"/>
        </w:rPr>
      </w:pPr>
      <w:r>
        <w:rPr>
          <w:rFonts w:cs="Arial"/>
          <w:b/>
          <w:color w:val="000000"/>
          <w:szCs w:val="24"/>
          <w:lang w:val="en-US"/>
        </w:rPr>
        <w:t>PUBLIC NOTICES</w:t>
      </w:r>
    </w:p>
    <w:p w:rsidR="00967E44" w:rsidRDefault="00967E44" w:rsidP="00967E44">
      <w:pPr>
        <w:suppressAutoHyphens/>
        <w:jc w:val="center"/>
        <w:outlineLvl w:val="0"/>
        <w:rPr>
          <w:rFonts w:cs="Arial"/>
          <w:b/>
          <w:color w:val="000000"/>
          <w:szCs w:val="24"/>
          <w:lang w:val="en-US"/>
        </w:rPr>
      </w:pPr>
      <w:r>
        <w:rPr>
          <w:rFonts w:cs="Arial"/>
          <w:b/>
          <w:color w:val="000000"/>
          <w:szCs w:val="24"/>
          <w:lang w:val="en-US"/>
        </w:rPr>
        <w:t>LONDON BOROUGH OF LEWISHAM</w:t>
      </w:r>
    </w:p>
    <w:p w:rsidR="00967E44" w:rsidRDefault="00967E44" w:rsidP="00967E44">
      <w:pPr>
        <w:suppressAutoHyphens/>
        <w:jc w:val="center"/>
        <w:outlineLvl w:val="0"/>
        <w:rPr>
          <w:rFonts w:cs="Arial"/>
          <w:b/>
          <w:color w:val="000000"/>
          <w:szCs w:val="24"/>
          <w:lang w:val="en-US"/>
        </w:rPr>
      </w:pPr>
      <w:r>
        <w:rPr>
          <w:rFonts w:cs="Arial"/>
          <w:b/>
          <w:color w:val="000000"/>
          <w:szCs w:val="24"/>
          <w:lang w:val="en-US"/>
        </w:rPr>
        <w:t>TOWN AND COUNTRY PLANNING ACT 1990</w:t>
      </w:r>
    </w:p>
    <w:p w:rsidR="00967E44" w:rsidRDefault="00967E44" w:rsidP="00967E44">
      <w:pPr>
        <w:pStyle w:val="Normal0"/>
        <w:jc w:val="both"/>
        <w:rPr>
          <w:color w:val="000000"/>
          <w:lang w:val="en-US"/>
        </w:rPr>
      </w:pPr>
      <w:r>
        <w:rPr>
          <w:b/>
          <w:color w:val="000000"/>
          <w:lang w:val="en-US"/>
        </w:rPr>
        <w:t>NOTICE IS HEREBY GIVEN</w:t>
      </w:r>
      <w:r>
        <w:rPr>
          <w:color w:val="000000"/>
          <w:lang w:val="en-US"/>
        </w:rPr>
        <w:t xml:space="preserve"> that the Council has received the following Applications:</w:t>
      </w:r>
    </w:p>
    <w:p w:rsidR="003C773B" w:rsidRDefault="00967E44" w:rsidP="00044060">
      <w:pPr>
        <w:pStyle w:val="Normal0"/>
        <w:jc w:val="both"/>
        <w:rPr>
          <w:color w:val="000000"/>
          <w:u w:val="single"/>
        </w:rPr>
      </w:pPr>
      <w:r>
        <w:rPr>
          <w:color w:val="000000"/>
          <w:u w:val="single"/>
        </w:rPr>
        <w:t xml:space="preserve">Town and Country Planning (Development Management Procedure) (England) Order </w:t>
      </w:r>
      <w:r w:rsidRPr="00997FD3">
        <w:rPr>
          <w:color w:val="000000"/>
          <w:u w:val="single"/>
        </w:rPr>
        <w:t>2015</w:t>
      </w:r>
    </w:p>
    <w:p w:rsidR="003C773B" w:rsidRDefault="003C773B" w:rsidP="003C773B">
      <w:pPr>
        <w:pStyle w:val="Normal0"/>
        <w:jc w:val="both"/>
        <w:rPr>
          <w:bCs/>
          <w:color w:val="000000"/>
          <w:u w:val="single"/>
        </w:rPr>
      </w:pPr>
      <w:r>
        <w:rPr>
          <w:bCs/>
          <w:color w:val="000000"/>
          <w:u w:val="single"/>
        </w:rPr>
        <w:t>Adjacent to a Conservation Area</w:t>
      </w:r>
    </w:p>
    <w:p w:rsidR="004802C7" w:rsidRDefault="004802C7" w:rsidP="00044060">
      <w:pPr>
        <w:pStyle w:val="Normal0"/>
        <w:jc w:val="both"/>
        <w:rPr>
          <w:color w:val="000000"/>
          <w:u w:val="single"/>
        </w:rPr>
      </w:pPr>
      <w:r w:rsidRPr="004802C7">
        <w:rPr>
          <w:rFonts w:eastAsiaTheme="minorHAnsi"/>
          <w:b/>
          <w:sz w:val="22"/>
          <w:szCs w:val="22"/>
          <w:u w:val="single"/>
          <w:lang w:eastAsia="en-US"/>
        </w:rPr>
        <w:t>21-25 Willow Way SE26</w:t>
      </w:r>
      <w:r>
        <w:rPr>
          <w:rFonts w:eastAsiaTheme="minorHAnsi"/>
          <w:sz w:val="22"/>
          <w:szCs w:val="22"/>
          <w:lang w:eastAsia="en-US"/>
        </w:rPr>
        <w:t xml:space="preserve"> - C</w:t>
      </w:r>
      <w:r w:rsidRPr="004802C7">
        <w:rPr>
          <w:rFonts w:eastAsiaTheme="minorHAnsi"/>
          <w:sz w:val="22"/>
          <w:szCs w:val="22"/>
          <w:lang w:eastAsia="en-US"/>
        </w:rPr>
        <w:t xml:space="preserve">onstruction of an extension at </w:t>
      </w:r>
      <w:r>
        <w:rPr>
          <w:rFonts w:eastAsiaTheme="minorHAnsi"/>
          <w:sz w:val="22"/>
          <w:szCs w:val="22"/>
          <w:lang w:eastAsia="en-US"/>
        </w:rPr>
        <w:t>first floor l</w:t>
      </w:r>
      <w:r w:rsidRPr="004802C7">
        <w:rPr>
          <w:rFonts w:eastAsiaTheme="minorHAnsi"/>
          <w:sz w:val="22"/>
          <w:szCs w:val="22"/>
          <w:lang w:eastAsia="en-US"/>
        </w:rPr>
        <w:t xml:space="preserve">evel at the rear </w:t>
      </w:r>
      <w:r>
        <w:rPr>
          <w:rFonts w:eastAsiaTheme="minorHAnsi"/>
          <w:sz w:val="22"/>
          <w:szCs w:val="22"/>
          <w:lang w:eastAsia="en-US"/>
        </w:rPr>
        <w:t>&amp;</w:t>
      </w:r>
      <w:r w:rsidRPr="004802C7">
        <w:rPr>
          <w:rFonts w:eastAsiaTheme="minorHAnsi"/>
          <w:sz w:val="22"/>
          <w:szCs w:val="22"/>
          <w:lang w:eastAsia="en-US"/>
        </w:rPr>
        <w:t xml:space="preserve"> additional storey at </w:t>
      </w:r>
      <w:r>
        <w:rPr>
          <w:rFonts w:eastAsiaTheme="minorHAnsi"/>
          <w:sz w:val="22"/>
          <w:szCs w:val="22"/>
          <w:lang w:eastAsia="en-US"/>
        </w:rPr>
        <w:t xml:space="preserve">second &amp; </w:t>
      </w:r>
      <w:r w:rsidRPr="004802C7">
        <w:rPr>
          <w:rFonts w:eastAsiaTheme="minorHAnsi"/>
          <w:sz w:val="22"/>
          <w:szCs w:val="22"/>
          <w:lang w:eastAsia="en-US"/>
        </w:rPr>
        <w:t>third floor levels</w:t>
      </w:r>
      <w:r>
        <w:rPr>
          <w:rFonts w:eastAsiaTheme="minorHAnsi"/>
          <w:sz w:val="22"/>
          <w:szCs w:val="22"/>
          <w:lang w:eastAsia="en-US"/>
        </w:rPr>
        <w:t>,</w:t>
      </w:r>
      <w:r w:rsidRPr="004802C7">
        <w:rPr>
          <w:rFonts w:eastAsiaTheme="minorHAnsi"/>
          <w:sz w:val="22"/>
          <w:szCs w:val="22"/>
          <w:lang w:eastAsia="en-US"/>
        </w:rPr>
        <w:t xml:space="preserve"> installation of a shop front /roller shutters </w:t>
      </w:r>
      <w:r>
        <w:rPr>
          <w:rFonts w:eastAsiaTheme="minorHAnsi"/>
          <w:sz w:val="22"/>
          <w:szCs w:val="22"/>
          <w:lang w:eastAsia="en-US"/>
        </w:rPr>
        <w:t>&amp;</w:t>
      </w:r>
      <w:r w:rsidRPr="004802C7">
        <w:rPr>
          <w:rFonts w:eastAsiaTheme="minorHAnsi"/>
          <w:sz w:val="22"/>
          <w:szCs w:val="22"/>
          <w:lang w:eastAsia="en-US"/>
        </w:rPr>
        <w:t xml:space="preserve"> alterations to elevations to provide </w:t>
      </w:r>
      <w:r>
        <w:rPr>
          <w:rFonts w:eastAsiaTheme="minorHAnsi"/>
          <w:sz w:val="22"/>
          <w:szCs w:val="22"/>
          <w:lang w:eastAsia="en-US"/>
        </w:rPr>
        <w:t xml:space="preserve">2 </w:t>
      </w:r>
      <w:r w:rsidRPr="004802C7">
        <w:rPr>
          <w:rFonts w:eastAsiaTheme="minorHAnsi"/>
          <w:sz w:val="22"/>
          <w:szCs w:val="22"/>
          <w:lang w:eastAsia="en-US"/>
        </w:rPr>
        <w:t xml:space="preserve">live work units </w:t>
      </w:r>
      <w:r>
        <w:rPr>
          <w:rFonts w:eastAsiaTheme="minorHAnsi"/>
          <w:sz w:val="22"/>
          <w:szCs w:val="22"/>
          <w:lang w:eastAsia="en-US"/>
        </w:rPr>
        <w:t xml:space="preserve">&amp; 4 </w:t>
      </w:r>
      <w:r w:rsidRPr="004802C7">
        <w:rPr>
          <w:rFonts w:eastAsiaTheme="minorHAnsi"/>
          <w:sz w:val="22"/>
          <w:szCs w:val="22"/>
          <w:lang w:eastAsia="en-US"/>
        </w:rPr>
        <w:t>self-contained flats</w:t>
      </w:r>
      <w:r>
        <w:rPr>
          <w:rFonts w:eastAsiaTheme="minorHAnsi"/>
          <w:sz w:val="22"/>
          <w:szCs w:val="22"/>
          <w:lang w:eastAsia="en-US"/>
        </w:rPr>
        <w:t xml:space="preserve"> (DC/18/109578)</w:t>
      </w:r>
      <w:r w:rsidRPr="004802C7">
        <w:rPr>
          <w:rFonts w:eastAsiaTheme="minorHAnsi"/>
          <w:sz w:val="22"/>
          <w:szCs w:val="22"/>
          <w:lang w:eastAsia="en-US"/>
        </w:rPr>
        <w:t>.</w:t>
      </w:r>
      <w:r w:rsidR="007E67FD">
        <w:rPr>
          <w:color w:val="000000"/>
          <w:u w:val="single"/>
        </w:rPr>
        <w:t xml:space="preserve"> </w:t>
      </w:r>
    </w:p>
    <w:p w:rsidR="00044060" w:rsidRDefault="00044060" w:rsidP="00044060">
      <w:pPr>
        <w:pStyle w:val="Normal0"/>
        <w:jc w:val="both"/>
        <w:rPr>
          <w:bCs/>
          <w:color w:val="000000"/>
          <w:u w:val="single"/>
        </w:rPr>
      </w:pPr>
      <w:r w:rsidRPr="00997FD3">
        <w:rPr>
          <w:bCs/>
          <w:color w:val="000000"/>
          <w:u w:val="single"/>
        </w:rPr>
        <w:t>Under the above Act and Sections 67 and/or 73 and 74 of the Planning (Listed Buildings and Conservation Areas) Act 1990</w:t>
      </w:r>
    </w:p>
    <w:p w:rsidR="00D20263" w:rsidRDefault="00D20263" w:rsidP="00D20263">
      <w:pPr>
        <w:widowControl/>
        <w:autoSpaceDE w:val="0"/>
        <w:autoSpaceDN w:val="0"/>
        <w:adjustRightInd w:val="0"/>
        <w:rPr>
          <w:rFonts w:eastAsia="ArialMT" w:cs="Arial"/>
          <w:szCs w:val="24"/>
          <w:lang w:eastAsia="en-US"/>
        </w:rPr>
      </w:pPr>
      <w:r w:rsidRPr="00F540C8">
        <w:rPr>
          <w:rFonts w:eastAsia="ArialMT" w:cs="Arial"/>
          <w:b/>
          <w:szCs w:val="24"/>
          <w:u w:val="single"/>
          <w:lang w:eastAsia="en-US"/>
        </w:rPr>
        <w:t>30 &amp; 30 A Sydenham Road SE26</w:t>
      </w:r>
      <w:r>
        <w:rPr>
          <w:rFonts w:eastAsia="ArialMT" w:cs="Arial"/>
          <w:szCs w:val="24"/>
          <w:lang w:eastAsia="en-US"/>
        </w:rPr>
        <w:t xml:space="preserve"> -</w:t>
      </w:r>
      <w:r w:rsidRPr="000564CA">
        <w:rPr>
          <w:rFonts w:eastAsia="ArialMT"/>
          <w:b/>
          <w:lang w:eastAsia="en-US"/>
        </w:rPr>
        <w:t xml:space="preserve"> </w:t>
      </w:r>
      <w:r w:rsidRPr="00A17BD8">
        <w:rPr>
          <w:rFonts w:eastAsia="ArialMT"/>
          <w:b/>
          <w:lang w:eastAsia="en-US"/>
        </w:rPr>
        <w:t>Within setting of Listed Building</w:t>
      </w:r>
      <w:r>
        <w:rPr>
          <w:rFonts w:eastAsia="ArialMT"/>
          <w:b/>
          <w:lang w:eastAsia="en-US"/>
        </w:rPr>
        <w:t>s -</w:t>
      </w:r>
      <w:r>
        <w:rPr>
          <w:rFonts w:eastAsia="ArialMT" w:cs="Arial"/>
          <w:szCs w:val="24"/>
          <w:lang w:eastAsia="en-US"/>
        </w:rPr>
        <w:t xml:space="preserve"> </w:t>
      </w:r>
      <w:r w:rsidRPr="00F540C8">
        <w:rPr>
          <w:rFonts w:eastAsia="ArialMT" w:cs="Arial"/>
          <w:szCs w:val="24"/>
          <w:lang w:eastAsia="en-US"/>
        </w:rPr>
        <w:t xml:space="preserve">Demolition of shop </w:t>
      </w:r>
      <w:r>
        <w:rPr>
          <w:rFonts w:eastAsia="ArialMT" w:cs="Arial"/>
          <w:szCs w:val="24"/>
          <w:lang w:eastAsia="en-US"/>
        </w:rPr>
        <w:t>&amp;</w:t>
      </w:r>
      <w:r w:rsidRPr="00F540C8">
        <w:rPr>
          <w:rFonts w:eastAsia="ArialMT" w:cs="Arial"/>
          <w:szCs w:val="24"/>
          <w:lang w:eastAsia="en-US"/>
        </w:rPr>
        <w:t xml:space="preserve"> construction of a part single/part 4 storey building to</w:t>
      </w:r>
      <w:r>
        <w:rPr>
          <w:rFonts w:eastAsia="ArialMT" w:cs="Arial"/>
          <w:szCs w:val="24"/>
          <w:lang w:eastAsia="en-US"/>
        </w:rPr>
        <w:t xml:space="preserve"> </w:t>
      </w:r>
      <w:r w:rsidRPr="00F540C8">
        <w:rPr>
          <w:rFonts w:eastAsia="ArialMT" w:cs="Arial"/>
          <w:szCs w:val="24"/>
          <w:lang w:eastAsia="en-US"/>
        </w:rPr>
        <w:t xml:space="preserve">provide a retail unit (Use Class A1) on ground floor </w:t>
      </w:r>
      <w:r>
        <w:rPr>
          <w:rFonts w:eastAsia="ArialMT" w:cs="Arial"/>
          <w:szCs w:val="24"/>
          <w:lang w:eastAsia="en-US"/>
        </w:rPr>
        <w:t>&amp;</w:t>
      </w:r>
      <w:r w:rsidRPr="00F540C8">
        <w:rPr>
          <w:rFonts w:eastAsia="ArialMT" w:cs="Arial"/>
          <w:szCs w:val="24"/>
          <w:lang w:eastAsia="en-US"/>
        </w:rPr>
        <w:t xml:space="preserve"> 3</w:t>
      </w:r>
      <w:r>
        <w:rPr>
          <w:rFonts w:eastAsia="ArialMT" w:cs="Arial"/>
          <w:szCs w:val="24"/>
          <w:lang w:eastAsia="en-US"/>
        </w:rPr>
        <w:t xml:space="preserve"> </w:t>
      </w:r>
      <w:r w:rsidRPr="00F540C8">
        <w:rPr>
          <w:rFonts w:eastAsia="ArialMT" w:cs="Arial"/>
          <w:szCs w:val="24"/>
          <w:lang w:eastAsia="en-US"/>
        </w:rPr>
        <w:t xml:space="preserve">two bedroom </w:t>
      </w:r>
      <w:r>
        <w:rPr>
          <w:rFonts w:eastAsia="ArialMT" w:cs="Arial"/>
          <w:szCs w:val="24"/>
          <w:lang w:eastAsia="en-US"/>
        </w:rPr>
        <w:t>&amp;</w:t>
      </w:r>
      <w:r w:rsidRPr="00F540C8">
        <w:rPr>
          <w:rFonts w:eastAsia="ArialMT" w:cs="Arial"/>
          <w:szCs w:val="24"/>
          <w:lang w:eastAsia="en-US"/>
        </w:rPr>
        <w:t xml:space="preserve"> 3 one bedroom self-contained dwellings on upper floors</w:t>
      </w:r>
      <w:r>
        <w:rPr>
          <w:rFonts w:eastAsia="ArialMT" w:cs="Arial"/>
          <w:szCs w:val="24"/>
          <w:lang w:eastAsia="en-US"/>
        </w:rPr>
        <w:t xml:space="preserve"> &amp;</w:t>
      </w:r>
      <w:r w:rsidRPr="00F540C8">
        <w:rPr>
          <w:rFonts w:eastAsia="ArialMT" w:cs="Arial"/>
          <w:szCs w:val="24"/>
          <w:lang w:eastAsia="en-US"/>
        </w:rPr>
        <w:t xml:space="preserve"> provision of bicycle and refuse</w:t>
      </w:r>
      <w:r>
        <w:rPr>
          <w:rFonts w:eastAsia="ArialMT" w:cs="Arial"/>
          <w:szCs w:val="24"/>
          <w:lang w:eastAsia="en-US"/>
        </w:rPr>
        <w:t xml:space="preserve"> </w:t>
      </w:r>
      <w:r w:rsidRPr="00F540C8">
        <w:rPr>
          <w:rFonts w:eastAsia="ArialMT" w:cs="Arial"/>
          <w:szCs w:val="24"/>
          <w:lang w:eastAsia="en-US"/>
        </w:rPr>
        <w:t>storage</w:t>
      </w:r>
      <w:r>
        <w:rPr>
          <w:rFonts w:eastAsia="ArialMT" w:cs="Arial"/>
          <w:szCs w:val="24"/>
          <w:lang w:eastAsia="en-US"/>
        </w:rPr>
        <w:t xml:space="preserve"> (</w:t>
      </w:r>
      <w:r w:rsidRPr="00F540C8">
        <w:rPr>
          <w:rFonts w:eastAsia="ArialMT" w:cs="Arial"/>
          <w:szCs w:val="24"/>
          <w:lang w:eastAsia="en-US"/>
        </w:rPr>
        <w:t>DC/18/109730</w:t>
      </w:r>
      <w:r>
        <w:rPr>
          <w:rFonts w:eastAsia="ArialMT" w:cs="Arial"/>
          <w:szCs w:val="24"/>
          <w:lang w:eastAsia="en-US"/>
        </w:rPr>
        <w:t>)</w:t>
      </w:r>
    </w:p>
    <w:p w:rsidR="00D20263" w:rsidRDefault="00D20263" w:rsidP="00D20263">
      <w:pPr>
        <w:rPr>
          <w:rFonts w:cs="Arial"/>
          <w:sz w:val="22"/>
          <w:szCs w:val="22"/>
          <w:u w:val="single"/>
        </w:rPr>
      </w:pPr>
      <w:r>
        <w:rPr>
          <w:rFonts w:cs="Arial"/>
          <w:sz w:val="22"/>
          <w:szCs w:val="22"/>
          <w:u w:val="single"/>
        </w:rPr>
        <w:t>Brockley Conservation Area</w:t>
      </w:r>
    </w:p>
    <w:p w:rsidR="002A648E" w:rsidRDefault="00D20263" w:rsidP="00D20263">
      <w:pPr>
        <w:rPr>
          <w:rFonts w:eastAsiaTheme="minorHAnsi"/>
          <w:sz w:val="22"/>
          <w:szCs w:val="22"/>
          <w:u w:val="single"/>
          <w:lang w:eastAsia="en-US"/>
        </w:rPr>
      </w:pPr>
      <w:r w:rsidRPr="00D20263">
        <w:rPr>
          <w:rFonts w:eastAsia="ArialMT" w:cs="Arial"/>
          <w:b/>
          <w:szCs w:val="24"/>
          <w:u w:val="single"/>
          <w:lang w:eastAsia="en-US"/>
        </w:rPr>
        <w:t>21 Hilly Fields Crescent SE4</w:t>
      </w:r>
      <w:r>
        <w:rPr>
          <w:rFonts w:ascii="ArialMT" w:eastAsia="ArialMT" w:hAnsiTheme="minorHAnsi" w:cs="ArialMT"/>
          <w:szCs w:val="24"/>
          <w:lang w:eastAsia="en-US"/>
        </w:rPr>
        <w:t xml:space="preserve"> - </w:t>
      </w:r>
      <w:r w:rsidR="007E67FD">
        <w:rPr>
          <w:rFonts w:eastAsiaTheme="minorHAnsi" w:cs="Arial"/>
          <w:sz w:val="22"/>
          <w:szCs w:val="22"/>
          <w:lang w:eastAsia="en-US"/>
        </w:rPr>
        <w:t>M</w:t>
      </w:r>
      <w:r w:rsidR="00BA0A56" w:rsidRPr="00BA0A56">
        <w:rPr>
          <w:rFonts w:eastAsiaTheme="minorHAnsi" w:cs="Arial"/>
          <w:sz w:val="22"/>
          <w:szCs w:val="22"/>
          <w:lang w:eastAsia="en-US"/>
        </w:rPr>
        <w:t>inor material amendment</w:t>
      </w:r>
      <w:r w:rsidR="00BA0A56" w:rsidRPr="00BA0A56">
        <w:rPr>
          <w:rFonts w:eastAsiaTheme="minorHAnsi" w:cs="Arial"/>
          <w:b/>
          <w:bCs/>
          <w:sz w:val="22"/>
          <w:szCs w:val="22"/>
          <w:lang w:eastAsia="en-US"/>
        </w:rPr>
        <w:t xml:space="preserve"> </w:t>
      </w:r>
      <w:r w:rsidR="00BA0A56" w:rsidRPr="00BA0A56">
        <w:rPr>
          <w:rFonts w:eastAsiaTheme="minorHAnsi" w:cs="Arial"/>
          <w:sz w:val="22"/>
          <w:szCs w:val="22"/>
          <w:lang w:eastAsia="en-US"/>
        </w:rPr>
        <w:t>of the planning permission DC/17/103986 dated 12</w:t>
      </w:r>
      <w:r w:rsidR="00BA0A56">
        <w:rPr>
          <w:rFonts w:eastAsiaTheme="minorHAnsi" w:cs="Arial"/>
          <w:sz w:val="22"/>
          <w:szCs w:val="22"/>
          <w:lang w:eastAsia="en-US"/>
        </w:rPr>
        <w:t>/12/</w:t>
      </w:r>
      <w:r w:rsidR="00BA0A56" w:rsidRPr="00BA0A56">
        <w:rPr>
          <w:rFonts w:eastAsiaTheme="minorHAnsi" w:cs="Arial"/>
          <w:sz w:val="22"/>
          <w:szCs w:val="22"/>
          <w:lang w:eastAsia="en-US"/>
        </w:rPr>
        <w:t>17,</w:t>
      </w:r>
      <w:r w:rsidR="00BA0A56" w:rsidRPr="00BA0A56">
        <w:rPr>
          <w:rFonts w:eastAsiaTheme="minorHAnsi" w:cs="Arial"/>
          <w:szCs w:val="24"/>
          <w:lang w:eastAsia="en-US"/>
        </w:rPr>
        <w:t xml:space="preserve"> </w:t>
      </w:r>
      <w:r w:rsidR="00BA0A56" w:rsidRPr="00BA0A56">
        <w:rPr>
          <w:rFonts w:eastAsiaTheme="minorHAnsi" w:cs="Arial"/>
          <w:b/>
          <w:bCs/>
          <w:sz w:val="22"/>
          <w:szCs w:val="22"/>
          <w:lang w:eastAsia="en-US"/>
        </w:rPr>
        <w:t>in order to vary Condition 2 relating to approved plans, to facilitate an increased depth of part of the approved rear extension (by 800mm), amend door design to the approved rear elevation, and lower the height of the roof of the approved rear extension (by 300mm)</w:t>
      </w:r>
      <w:r>
        <w:rPr>
          <w:rFonts w:eastAsiaTheme="minorHAnsi" w:cs="Arial"/>
          <w:b/>
          <w:bCs/>
          <w:sz w:val="22"/>
          <w:szCs w:val="22"/>
          <w:lang w:eastAsia="en-US"/>
        </w:rPr>
        <w:t xml:space="preserve"> </w:t>
      </w:r>
      <w:r w:rsidRPr="00D20263">
        <w:rPr>
          <w:rFonts w:eastAsiaTheme="minorHAnsi" w:cs="Arial"/>
          <w:bCs/>
          <w:sz w:val="22"/>
          <w:szCs w:val="22"/>
          <w:lang w:eastAsia="en-US"/>
        </w:rPr>
        <w:t>(DC/18/109668)</w:t>
      </w:r>
      <w:r w:rsidR="00BA0A56" w:rsidRPr="00BA0A56">
        <w:rPr>
          <w:rFonts w:eastAsiaTheme="minorHAnsi" w:cs="Arial"/>
          <w:b/>
          <w:bCs/>
          <w:sz w:val="22"/>
          <w:szCs w:val="22"/>
          <w:lang w:eastAsia="en-US"/>
        </w:rPr>
        <w:t xml:space="preserve"> </w:t>
      </w:r>
    </w:p>
    <w:p w:rsidR="002A648E" w:rsidRDefault="002A648E" w:rsidP="002A648E">
      <w:pPr>
        <w:widowControl/>
        <w:autoSpaceDE w:val="0"/>
        <w:autoSpaceDN w:val="0"/>
        <w:adjustRightInd w:val="0"/>
        <w:rPr>
          <w:rFonts w:eastAsiaTheme="minorHAnsi" w:cs="Arial"/>
          <w:sz w:val="22"/>
          <w:szCs w:val="22"/>
          <w:u w:val="single"/>
          <w:lang w:eastAsia="en-US"/>
        </w:rPr>
      </w:pPr>
      <w:r>
        <w:rPr>
          <w:rFonts w:eastAsiaTheme="minorHAnsi" w:cs="Arial"/>
          <w:sz w:val="22"/>
          <w:szCs w:val="22"/>
          <w:u w:val="single"/>
          <w:lang w:eastAsia="en-US"/>
        </w:rPr>
        <w:t xml:space="preserve">Forest Hill </w:t>
      </w:r>
      <w:r w:rsidRPr="00016DA3">
        <w:rPr>
          <w:rFonts w:eastAsiaTheme="minorHAnsi" w:cs="Arial"/>
          <w:sz w:val="22"/>
          <w:szCs w:val="22"/>
          <w:u w:val="single"/>
          <w:lang w:eastAsia="en-US"/>
        </w:rPr>
        <w:t>Conservation Area</w:t>
      </w:r>
    </w:p>
    <w:p w:rsidR="002A648E" w:rsidRDefault="004661D7" w:rsidP="007E67FD">
      <w:pPr>
        <w:widowControl/>
        <w:autoSpaceDE w:val="0"/>
        <w:autoSpaceDN w:val="0"/>
        <w:adjustRightInd w:val="0"/>
        <w:rPr>
          <w:rFonts w:eastAsiaTheme="minorHAnsi" w:cs="Arial"/>
          <w:sz w:val="22"/>
          <w:szCs w:val="22"/>
          <w:u w:val="single"/>
          <w:lang w:eastAsia="en-US"/>
        </w:rPr>
      </w:pPr>
      <w:r w:rsidRPr="004661D7">
        <w:rPr>
          <w:rFonts w:eastAsia="ArialMT" w:cs="Arial"/>
          <w:b/>
          <w:sz w:val="22"/>
          <w:szCs w:val="22"/>
          <w:u w:val="single"/>
          <w:lang w:eastAsia="en-US"/>
        </w:rPr>
        <w:t xml:space="preserve">Flat 2, 2 </w:t>
      </w:r>
      <w:r w:rsidRPr="00717730">
        <w:rPr>
          <w:rFonts w:eastAsia="ArialMT" w:cs="Arial"/>
          <w:b/>
          <w:sz w:val="22"/>
          <w:szCs w:val="22"/>
          <w:u w:val="single"/>
          <w:lang w:eastAsia="en-US"/>
        </w:rPr>
        <w:t>Benson</w:t>
      </w:r>
      <w:r w:rsidRPr="004661D7">
        <w:rPr>
          <w:rFonts w:eastAsia="ArialMT" w:cs="Arial"/>
          <w:b/>
          <w:sz w:val="22"/>
          <w:szCs w:val="22"/>
          <w:u w:val="single"/>
          <w:lang w:eastAsia="en-US"/>
        </w:rPr>
        <w:t xml:space="preserve"> Road SE23</w:t>
      </w:r>
      <w:r w:rsidRPr="004661D7">
        <w:rPr>
          <w:rFonts w:eastAsia="ArialMT" w:cs="Arial"/>
          <w:sz w:val="22"/>
          <w:szCs w:val="22"/>
          <w:lang w:eastAsia="en-US"/>
        </w:rPr>
        <w:t xml:space="preserve"> - </w:t>
      </w:r>
      <w:r>
        <w:rPr>
          <w:rFonts w:eastAsia="ArialMT" w:cs="Arial"/>
          <w:sz w:val="22"/>
          <w:szCs w:val="22"/>
          <w:lang w:eastAsia="en-US"/>
        </w:rPr>
        <w:t>R</w:t>
      </w:r>
      <w:r w:rsidRPr="004661D7">
        <w:rPr>
          <w:rFonts w:eastAsia="ArialMT" w:cs="Arial"/>
          <w:sz w:val="22"/>
          <w:szCs w:val="22"/>
          <w:lang w:eastAsia="en-US"/>
        </w:rPr>
        <w:t xml:space="preserve">eplacement </w:t>
      </w:r>
      <w:r>
        <w:rPr>
          <w:rFonts w:eastAsia="ArialMT" w:cs="Arial"/>
          <w:sz w:val="22"/>
          <w:szCs w:val="22"/>
          <w:lang w:eastAsia="en-US"/>
        </w:rPr>
        <w:t xml:space="preserve">of </w:t>
      </w:r>
      <w:r w:rsidRPr="004661D7">
        <w:rPr>
          <w:rFonts w:eastAsia="ArialMT" w:cs="Arial"/>
          <w:sz w:val="22"/>
          <w:szCs w:val="22"/>
          <w:lang w:eastAsia="en-US"/>
        </w:rPr>
        <w:t xml:space="preserve">timber windows </w:t>
      </w:r>
      <w:r>
        <w:rPr>
          <w:rFonts w:eastAsia="ArialMT" w:cs="Arial"/>
          <w:sz w:val="22"/>
          <w:szCs w:val="22"/>
          <w:lang w:eastAsia="en-US"/>
        </w:rPr>
        <w:t>&amp;</w:t>
      </w:r>
      <w:r w:rsidRPr="004661D7">
        <w:rPr>
          <w:rFonts w:eastAsia="ArialMT" w:cs="Arial"/>
          <w:sz w:val="22"/>
          <w:szCs w:val="22"/>
          <w:lang w:eastAsia="en-US"/>
        </w:rPr>
        <w:t xml:space="preserve"> French </w:t>
      </w:r>
      <w:r>
        <w:rPr>
          <w:rFonts w:eastAsia="ArialMT" w:cs="Arial"/>
          <w:sz w:val="22"/>
          <w:szCs w:val="22"/>
          <w:lang w:eastAsia="en-US"/>
        </w:rPr>
        <w:t>doors</w:t>
      </w:r>
      <w:r w:rsidR="00717730">
        <w:rPr>
          <w:rFonts w:eastAsia="ArialMT" w:cs="Arial"/>
          <w:sz w:val="22"/>
          <w:szCs w:val="22"/>
          <w:lang w:eastAsia="en-US"/>
        </w:rPr>
        <w:t>.</w:t>
      </w:r>
      <w:r>
        <w:rPr>
          <w:rFonts w:eastAsia="ArialMT" w:cs="Arial"/>
          <w:sz w:val="22"/>
          <w:szCs w:val="22"/>
          <w:lang w:eastAsia="en-US"/>
        </w:rPr>
        <w:t xml:space="preserve"> </w:t>
      </w:r>
      <w:r w:rsidR="00717730" w:rsidRPr="00717730">
        <w:rPr>
          <w:rFonts w:eastAsia="ArialMT" w:cs="Arial"/>
          <w:sz w:val="22"/>
          <w:szCs w:val="22"/>
          <w:lang w:eastAsia="en-US"/>
        </w:rPr>
        <w:t>(</w:t>
      </w:r>
      <w:r w:rsidR="00612C0C">
        <w:rPr>
          <w:rFonts w:eastAsia="ArialMT" w:cs="Arial"/>
          <w:sz w:val="22"/>
          <w:szCs w:val="22"/>
          <w:lang w:eastAsia="en-US"/>
        </w:rPr>
        <w:t>DC/</w:t>
      </w:r>
      <w:r w:rsidRPr="00717730">
        <w:rPr>
          <w:rFonts w:eastAsia="Arial-BoldMT" w:cs="Arial"/>
          <w:bCs/>
          <w:szCs w:val="24"/>
          <w:lang w:eastAsia="en-US"/>
        </w:rPr>
        <w:t>18/109865)</w:t>
      </w:r>
    </w:p>
    <w:p w:rsidR="002A648E" w:rsidRDefault="002A648E" w:rsidP="002A648E">
      <w:pPr>
        <w:rPr>
          <w:rFonts w:eastAsiaTheme="minorHAnsi" w:cs="Arial"/>
          <w:sz w:val="22"/>
          <w:szCs w:val="22"/>
          <w:u w:val="single"/>
          <w:lang w:eastAsia="en-US"/>
        </w:rPr>
      </w:pPr>
      <w:r w:rsidRPr="006719E9">
        <w:rPr>
          <w:rFonts w:eastAsiaTheme="minorHAnsi" w:cs="Arial"/>
          <w:sz w:val="22"/>
          <w:szCs w:val="22"/>
          <w:u w:val="single"/>
          <w:lang w:eastAsia="en-US"/>
        </w:rPr>
        <w:t>Lee Manor Conservation Area</w:t>
      </w:r>
    </w:p>
    <w:p w:rsidR="00AC622E" w:rsidRDefault="00F540C8" w:rsidP="007E67FD">
      <w:pPr>
        <w:widowControl/>
        <w:autoSpaceDE w:val="0"/>
        <w:autoSpaceDN w:val="0"/>
        <w:adjustRightInd w:val="0"/>
        <w:rPr>
          <w:bCs/>
          <w:color w:val="000000"/>
          <w:u w:val="single"/>
        </w:rPr>
      </w:pPr>
      <w:r w:rsidRPr="00F540C8">
        <w:rPr>
          <w:rFonts w:eastAsia="ArialMT" w:cs="Arial"/>
          <w:b/>
          <w:szCs w:val="24"/>
          <w:u w:val="single"/>
          <w:lang w:eastAsia="en-US"/>
        </w:rPr>
        <w:t xml:space="preserve">11 </w:t>
      </w:r>
      <w:proofErr w:type="spellStart"/>
      <w:r w:rsidRPr="00F540C8">
        <w:rPr>
          <w:rFonts w:eastAsia="ArialMT" w:cs="Arial"/>
          <w:b/>
          <w:szCs w:val="24"/>
          <w:u w:val="single"/>
          <w:lang w:eastAsia="en-US"/>
        </w:rPr>
        <w:t>Southbrook</w:t>
      </w:r>
      <w:proofErr w:type="spellEnd"/>
      <w:r w:rsidRPr="00F540C8">
        <w:rPr>
          <w:rFonts w:eastAsia="ArialMT" w:cs="Arial"/>
          <w:b/>
          <w:szCs w:val="24"/>
          <w:u w:val="single"/>
          <w:lang w:eastAsia="en-US"/>
        </w:rPr>
        <w:t xml:space="preserve"> Road SE12</w:t>
      </w:r>
      <w:r w:rsidRPr="00F540C8">
        <w:rPr>
          <w:rFonts w:eastAsia="ArialMT" w:cs="Arial"/>
          <w:szCs w:val="24"/>
          <w:lang w:eastAsia="en-US"/>
        </w:rPr>
        <w:t xml:space="preserve"> - </w:t>
      </w:r>
      <w:r>
        <w:rPr>
          <w:rFonts w:eastAsia="ArialMT" w:cs="Arial"/>
          <w:szCs w:val="24"/>
          <w:lang w:eastAsia="en-US"/>
        </w:rPr>
        <w:t>C</w:t>
      </w:r>
      <w:r w:rsidRPr="00F540C8">
        <w:rPr>
          <w:rFonts w:eastAsia="ArialMT" w:cs="Arial"/>
          <w:szCs w:val="24"/>
          <w:lang w:eastAsia="en-US"/>
        </w:rPr>
        <w:t xml:space="preserve">onstruction of single storey </w:t>
      </w:r>
      <w:r>
        <w:rPr>
          <w:rFonts w:eastAsia="ArialMT" w:cs="Arial"/>
          <w:szCs w:val="24"/>
          <w:lang w:eastAsia="en-US"/>
        </w:rPr>
        <w:t xml:space="preserve">rear </w:t>
      </w:r>
      <w:r w:rsidRPr="00F540C8">
        <w:rPr>
          <w:rFonts w:eastAsia="ArialMT" w:cs="Arial"/>
          <w:szCs w:val="24"/>
          <w:lang w:eastAsia="en-US"/>
        </w:rPr>
        <w:t xml:space="preserve">extension </w:t>
      </w:r>
      <w:r>
        <w:rPr>
          <w:rFonts w:eastAsia="ArialMT" w:cs="Arial"/>
          <w:szCs w:val="24"/>
          <w:lang w:eastAsia="en-US"/>
        </w:rPr>
        <w:t>(DC/18/109740)</w:t>
      </w:r>
    </w:p>
    <w:p w:rsidR="00967E44" w:rsidRPr="007940B9"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color w:val="000000" w:themeColor="text1"/>
          <w:szCs w:val="24"/>
        </w:rPr>
      </w:pPr>
      <w:r w:rsidRPr="007940B9">
        <w:rPr>
          <w:rFonts w:cs="Arial"/>
          <w:bCs/>
          <w:color w:val="000000" w:themeColor="text1"/>
          <w:szCs w:val="24"/>
        </w:rPr>
        <w:t>The applications</w:t>
      </w:r>
      <w:r w:rsidR="00681910" w:rsidRPr="007940B9">
        <w:rPr>
          <w:rFonts w:cs="Arial"/>
          <w:bCs/>
          <w:color w:val="000000" w:themeColor="text1"/>
          <w:szCs w:val="24"/>
        </w:rPr>
        <w:t xml:space="preserve"> may be inspected between 9am-1pm Monday- </w:t>
      </w:r>
      <w:r w:rsidRPr="007940B9">
        <w:rPr>
          <w:rFonts w:cs="Arial"/>
          <w:bCs/>
          <w:color w:val="000000" w:themeColor="text1"/>
          <w:szCs w:val="24"/>
        </w:rPr>
        <w:t xml:space="preserve">Friday </w:t>
      </w:r>
      <w:r w:rsidR="00681910" w:rsidRPr="007940B9">
        <w:rPr>
          <w:rFonts w:cs="Arial"/>
          <w:bCs/>
          <w:color w:val="000000" w:themeColor="text1"/>
          <w:szCs w:val="24"/>
        </w:rPr>
        <w:t xml:space="preserve">by emailing </w:t>
      </w:r>
      <w:hyperlink r:id="rId10" w:history="1">
        <w:r w:rsidR="00681910" w:rsidRPr="007940B9">
          <w:rPr>
            <w:rStyle w:val="Hyperlink"/>
            <w:rFonts w:cs="Arial"/>
            <w:b/>
            <w:bCs/>
            <w:color w:val="000000" w:themeColor="text1"/>
            <w:szCs w:val="24"/>
          </w:rPr>
          <w:t>planning@lewisham.gov.uk</w:t>
        </w:r>
      </w:hyperlink>
      <w:r w:rsidR="00681910" w:rsidRPr="007940B9">
        <w:rPr>
          <w:rFonts w:cs="Arial"/>
          <w:bCs/>
          <w:color w:val="000000" w:themeColor="text1"/>
          <w:szCs w:val="24"/>
        </w:rPr>
        <w:t xml:space="preserve"> or calling 020 8314 7400 for an appointment, or via our website at</w:t>
      </w:r>
      <w:r w:rsidR="007940B9" w:rsidRPr="007940B9">
        <w:rPr>
          <w:rFonts w:cs="Arial"/>
          <w:bCs/>
          <w:color w:val="000000" w:themeColor="text1"/>
          <w:szCs w:val="24"/>
        </w:rPr>
        <w:t xml:space="preserve"> </w:t>
      </w:r>
      <w:hyperlink r:id="rId11" w:history="1">
        <w:r w:rsidR="00681910" w:rsidRPr="007940B9">
          <w:rPr>
            <w:rStyle w:val="Hyperlink"/>
            <w:rFonts w:cs="Arial"/>
            <w:bCs/>
            <w:color w:val="000000" w:themeColor="text1"/>
            <w:szCs w:val="24"/>
          </w:rPr>
          <w:t>http://planning.lewisham.gov.uk/online-applications/</w:t>
        </w:r>
      </w:hyperlink>
      <w:r w:rsidR="007940B9" w:rsidRPr="007940B9">
        <w:rPr>
          <w:rFonts w:cs="Arial"/>
          <w:bCs/>
          <w:color w:val="000000" w:themeColor="text1"/>
          <w:szCs w:val="24"/>
        </w:rPr>
        <w:t xml:space="preserve"> or the </w:t>
      </w:r>
      <w:r w:rsidRPr="007940B9">
        <w:rPr>
          <w:rFonts w:cs="Arial"/>
          <w:bCs/>
          <w:color w:val="000000" w:themeColor="text1"/>
          <w:szCs w:val="24"/>
        </w:rPr>
        <w:t>Planning Infor</w:t>
      </w:r>
      <w:r w:rsidR="007940B9" w:rsidRPr="007940B9">
        <w:rPr>
          <w:rFonts w:cs="Arial"/>
          <w:bCs/>
          <w:color w:val="000000" w:themeColor="text1"/>
          <w:szCs w:val="24"/>
        </w:rPr>
        <w:t xml:space="preserve">mation Office, </w:t>
      </w:r>
      <w:proofErr w:type="spellStart"/>
      <w:r w:rsidR="007940B9" w:rsidRPr="007940B9">
        <w:rPr>
          <w:rFonts w:cs="Arial"/>
          <w:bCs/>
          <w:color w:val="000000" w:themeColor="text1"/>
          <w:szCs w:val="24"/>
        </w:rPr>
        <w:t>Catford</w:t>
      </w:r>
      <w:proofErr w:type="spellEnd"/>
      <w:r w:rsidR="007940B9" w:rsidRPr="007940B9">
        <w:rPr>
          <w:rFonts w:cs="Arial"/>
          <w:bCs/>
          <w:color w:val="000000" w:themeColor="text1"/>
          <w:szCs w:val="24"/>
        </w:rPr>
        <w:t xml:space="preserve"> Library Laurence House, 1</w:t>
      </w:r>
      <w:r w:rsidRPr="007940B9">
        <w:rPr>
          <w:rFonts w:cs="Arial"/>
          <w:bCs/>
          <w:color w:val="000000" w:themeColor="text1"/>
          <w:szCs w:val="24"/>
        </w:rPr>
        <w:t xml:space="preserve"> </w:t>
      </w:r>
      <w:proofErr w:type="spellStart"/>
      <w:r w:rsidRPr="007940B9">
        <w:rPr>
          <w:rFonts w:cs="Arial"/>
          <w:bCs/>
          <w:color w:val="000000" w:themeColor="text1"/>
          <w:szCs w:val="24"/>
        </w:rPr>
        <w:t>Cat</w:t>
      </w:r>
      <w:r w:rsidR="007940B9" w:rsidRPr="007940B9">
        <w:rPr>
          <w:rFonts w:cs="Arial"/>
          <w:bCs/>
          <w:color w:val="000000" w:themeColor="text1"/>
          <w:szCs w:val="24"/>
        </w:rPr>
        <w:t>ford</w:t>
      </w:r>
      <w:proofErr w:type="spellEnd"/>
      <w:r w:rsidR="007940B9" w:rsidRPr="007940B9">
        <w:rPr>
          <w:rFonts w:cs="Arial"/>
          <w:bCs/>
          <w:color w:val="000000" w:themeColor="text1"/>
          <w:szCs w:val="24"/>
        </w:rPr>
        <w:t xml:space="preserve"> Road, London</w:t>
      </w:r>
      <w:r w:rsidRPr="007940B9">
        <w:rPr>
          <w:rFonts w:cs="Arial"/>
          <w:bCs/>
          <w:color w:val="000000" w:themeColor="text1"/>
          <w:szCs w:val="24"/>
        </w:rPr>
        <w:t>, SE6 4RU</w:t>
      </w:r>
      <w:r w:rsidR="007940B9">
        <w:rPr>
          <w:rFonts w:cs="Arial"/>
          <w:bCs/>
          <w:color w:val="000000" w:themeColor="text1"/>
          <w:szCs w:val="24"/>
        </w:rPr>
        <w:t xml:space="preserve">. </w:t>
      </w:r>
      <w:r w:rsidRPr="007940B9">
        <w:rPr>
          <w:rFonts w:cs="Arial"/>
          <w:bCs/>
          <w:color w:val="000000" w:themeColor="text1"/>
          <w:szCs w:val="24"/>
        </w:rPr>
        <w:t>Any person who wishes to make representations/objections on the applications should write to me at the above address within 21 days from the date of this Notice.</w:t>
      </w:r>
    </w:p>
    <w:p w:rsidR="00967E44"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color w:val="000000"/>
          <w:szCs w:val="24"/>
        </w:rPr>
      </w:pPr>
    </w:p>
    <w:p w:rsidR="00967E44"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color w:val="000000"/>
          <w:szCs w:val="24"/>
        </w:rPr>
      </w:pPr>
      <w:r>
        <w:rPr>
          <w:rFonts w:cs="Arial"/>
          <w:bCs/>
          <w:color w:val="000000"/>
          <w:szCs w:val="24"/>
        </w:rPr>
        <w:t xml:space="preserve">Dated </w:t>
      </w:r>
      <w:r w:rsidR="007E67FD">
        <w:rPr>
          <w:rFonts w:cs="Arial"/>
          <w:bCs/>
          <w:color w:val="000000"/>
          <w:szCs w:val="24"/>
        </w:rPr>
        <w:t>5 December 2</w:t>
      </w:r>
      <w:r w:rsidR="00F96929">
        <w:rPr>
          <w:rFonts w:cs="Arial"/>
          <w:bCs/>
          <w:color w:val="000000"/>
          <w:szCs w:val="24"/>
        </w:rPr>
        <w:t>018</w:t>
      </w:r>
    </w:p>
    <w:p w:rsidR="00967E44"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color w:val="000000"/>
          <w:szCs w:val="24"/>
        </w:rPr>
      </w:pPr>
    </w:p>
    <w:p w:rsidR="00967E44" w:rsidRDefault="00681910"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color w:val="000000"/>
          <w:szCs w:val="24"/>
        </w:rPr>
      </w:pPr>
      <w:r>
        <w:rPr>
          <w:rFonts w:cs="Arial"/>
          <w:bCs/>
          <w:color w:val="000000"/>
          <w:szCs w:val="24"/>
        </w:rPr>
        <w:t>Emma Talbot</w:t>
      </w:r>
    </w:p>
    <w:p w:rsidR="00967E44"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color w:val="000000"/>
          <w:szCs w:val="24"/>
        </w:rPr>
      </w:pPr>
      <w:r>
        <w:rPr>
          <w:rFonts w:cs="Arial"/>
          <w:bCs/>
          <w:color w:val="000000"/>
          <w:szCs w:val="24"/>
        </w:rPr>
        <w:t>Head of Planning</w:t>
      </w:r>
    </w:p>
    <w:p w:rsidR="009C25E8" w:rsidRDefault="009C25E8"/>
    <w:sectPr w:rsidR="009C2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44"/>
    <w:rsid w:val="000135A4"/>
    <w:rsid w:val="00044060"/>
    <w:rsid w:val="000564CA"/>
    <w:rsid w:val="00097373"/>
    <w:rsid w:val="000F360E"/>
    <w:rsid w:val="00123502"/>
    <w:rsid w:val="00156681"/>
    <w:rsid w:val="00182DF7"/>
    <w:rsid w:val="001943FC"/>
    <w:rsid w:val="0022436D"/>
    <w:rsid w:val="00240DA5"/>
    <w:rsid w:val="002A648E"/>
    <w:rsid w:val="00356D54"/>
    <w:rsid w:val="003C5123"/>
    <w:rsid w:val="003C773B"/>
    <w:rsid w:val="004661D7"/>
    <w:rsid w:val="004802C7"/>
    <w:rsid w:val="00521A3D"/>
    <w:rsid w:val="00612C0C"/>
    <w:rsid w:val="00681910"/>
    <w:rsid w:val="00695F55"/>
    <w:rsid w:val="006E2355"/>
    <w:rsid w:val="00717730"/>
    <w:rsid w:val="007940B9"/>
    <w:rsid w:val="007E67FD"/>
    <w:rsid w:val="00810F4C"/>
    <w:rsid w:val="00825DFF"/>
    <w:rsid w:val="00865DFC"/>
    <w:rsid w:val="0089684D"/>
    <w:rsid w:val="008F0DBB"/>
    <w:rsid w:val="009657CC"/>
    <w:rsid w:val="00967E44"/>
    <w:rsid w:val="009905FD"/>
    <w:rsid w:val="00997FD3"/>
    <w:rsid w:val="009C25E8"/>
    <w:rsid w:val="009F5B27"/>
    <w:rsid w:val="00AC622E"/>
    <w:rsid w:val="00BA0A56"/>
    <w:rsid w:val="00BD0547"/>
    <w:rsid w:val="00D20263"/>
    <w:rsid w:val="00D829F5"/>
    <w:rsid w:val="00F47D12"/>
    <w:rsid w:val="00F540C8"/>
    <w:rsid w:val="00F96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B9E52-A10D-4817-B3EB-BC3287F3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E44"/>
    <w:pPr>
      <w:widowControl w:val="0"/>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967E44"/>
    <w:pPr>
      <w:autoSpaceDE w:val="0"/>
      <w:autoSpaceDN w:val="0"/>
      <w:adjustRightInd w:val="0"/>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6819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lanning.lewisham.gov.uk/online-applications/" TargetMode="External"/><Relationship Id="rId5" Type="http://schemas.openxmlformats.org/officeDocument/2006/relationships/customXml" Target="../customXml/item5.xml"/><Relationship Id="rId10" Type="http://schemas.openxmlformats.org/officeDocument/2006/relationships/hyperlink" Target="mailto:planning@lewisham.gov.uk" TargetMode="Externa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2.xml><?xml version="1.0" encoding="utf-8"?>
<ct:contentTypeSchema xmlns:ct="http://schemas.microsoft.com/office/2006/metadata/contentType" xmlns:ma="http://schemas.microsoft.com/office/2006/metadata/properties/metaAttributes" ct:_="" ma:_="" ma:contentTypeName="LBL Document" ma:contentTypeID="0x010100ACC6958D13AA7C4BAEDB1389080A0C5F0071FB8E98550D514F9A04BAC9FE38788E" ma:contentTypeVersion="36" ma:contentTypeDescription="Base content type for all documents stored on the Lewisham website" ma:contentTypeScope="" ma:versionID="3d07ee7e3ad74e8c481f890d22588e8e">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988250d86b327b190d9e4a23e4b314d"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fdda5f6-c181-4cb8-b7eb-3bb15bb8ffbe" ContentTypeId="0x010100ACC6958D13AA7C4BAEDB1389080A0C5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0448C-3A47-452F-B3AA-6DC5BDC19AC1}">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dcmitype/"/>
    <ds:schemaRef ds:uri="http://schemas.microsoft.com/sharepoint/v3"/>
    <ds:schemaRef ds:uri="cc05cdce-546c-4fcf-ac41-9c7534938d64"/>
    <ds:schemaRef ds:uri="http://www.w3.org/XML/1998/namespace"/>
  </ds:schemaRefs>
</ds:datastoreItem>
</file>

<file path=customXml/itemProps2.xml><?xml version="1.0" encoding="utf-8"?>
<ds:datastoreItem xmlns:ds="http://schemas.openxmlformats.org/officeDocument/2006/customXml" ds:itemID="{8D7ED431-0E74-4945-982C-088F43443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5cdce-546c-4fcf-ac41-9c753493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C146C5-4D26-4DF7-836F-077CF8760E11}">
  <ds:schemaRefs>
    <ds:schemaRef ds:uri="Microsoft.SharePoint.Taxonomy.ContentTypeSync"/>
  </ds:schemaRefs>
</ds:datastoreItem>
</file>

<file path=customXml/itemProps4.xml><?xml version="1.0" encoding="utf-8"?>
<ds:datastoreItem xmlns:ds="http://schemas.openxmlformats.org/officeDocument/2006/customXml" ds:itemID="{264D7F8C-8AF7-4B23-9696-B7AF8F57434C}">
  <ds:schemaRefs>
    <ds:schemaRef ds:uri="http://schemas.microsoft.com/sharepoint/v3/contenttype/forms"/>
  </ds:schemaRefs>
</ds:datastoreItem>
</file>

<file path=customXml/itemProps5.xml><?xml version="1.0" encoding="utf-8"?>
<ds:datastoreItem xmlns:ds="http://schemas.openxmlformats.org/officeDocument/2006/customXml" ds:itemID="{026FD398-ED72-4F13-A191-B484F39A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202886B7</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Renshaw, Jeanette</dc:creator>
  <cp:keywords/>
  <dc:description/>
  <cp:lastModifiedBy>Charleston, John</cp:lastModifiedBy>
  <cp:revision>2</cp:revision>
  <dcterms:created xsi:type="dcterms:W3CDTF">2019-01-17T15:48:00Z</dcterms:created>
  <dcterms:modified xsi:type="dcterms:W3CDTF">2019-01-17T15:48:00Z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0x010100ACC6958D13AA7C4BAEDB1389080A0C5F0071FB8E98550D514F9A04BAC9FE38788E</vt:lpwstr>
  </property>
</Properties>
</file>